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3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3"/>
                </w:rPr>
                <w:t>Burell Scott 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Microbot Medical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C/O MICROBOT MEDICAL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2,771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-2950210</wp:posOffset>
            </wp:positionV>
            <wp:extent cx="7033260" cy="3166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16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15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42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May 5, 2021,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Scott Burell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11/06/2020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9318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2020-11-09T16:30:15Z</dcterms:created>
  <dcterms:modified xsi:type="dcterms:W3CDTF">2020-11-09T16:30:15Z</dcterms:modified>
</cp:coreProperties>
</file>