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Vaknin Rachel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MICROBOT MEDICAL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 RECREATION PARK DRIVE, UNIT 108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Microbot Medical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MBOT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3.73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12/21/2032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follows and in accordance with the terms of the Issuer's 2020 Omnibus Performance Award Plan: (a) on June 21, 2023,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Rachel Vaknin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01/08/2023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23217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2023-01-09T05:18:34Z</dcterms:created>
  <dcterms:modified xsi:type="dcterms:W3CDTF">2023-01-09T05:18:34Z</dcterms:modified>
</cp:coreProperties>
</file>