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Laxminarain Prattipati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Microbot Medical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C/O MICROBOT MEDICAL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2,771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2,771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-2950210</wp:posOffset>
            </wp:positionV>
            <wp:extent cx="7033260" cy="3166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16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15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42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May 5, 2021,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Prattipati Laxminarain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11/09/2020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5204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2020-11-09T16:27:20Z</dcterms:created>
  <dcterms:modified xsi:type="dcterms:W3CDTF">2020-11-09T16:27:20Z</dcterms:modified>
</cp:coreProperties>
</file>