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8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8"/>
                </w:rPr>
                <w:t>Burell Scott R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Microbot Medical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MBOT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MICROBOT MEDICAL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12/06/2017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 RECREATION PARK DRIVE, UNIT 108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HINGHAM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02043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38,095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1.05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12/06/2017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38,095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12/06/2027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38,095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3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3900" w:type="dxa"/>
            <w:vAlign w:val="bottom"/>
          </w:tcPr>
          <w:p>
            <w:pPr>
              <w:jc w:val="center"/>
              <w:ind w:left="3313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$0.01 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00" w:type="dxa"/>
            <w:vAlign w:val="bottom"/>
            <w:vMerge w:val="restart"/>
          </w:tcPr>
          <w:p>
            <w:pPr>
              <w:jc w:val="center"/>
              <w:ind w:left="3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180" w:firstLine="8"/>
        <w:spacing w:after="0" w:line="314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options vest as follows and in accordance with the terms of the Issuer's 2017 Equity Incentive Plan: (a) on the six month anniversary of the date of grant, the option shall vest and shall become exercisable with respect to 25% of the common stock; and (b) on a quarterly basis over the next 30 months, the option shall equally vest and become exercisable with respect to the remaining 75% of the common stock.</w:t>
      </w:r>
    </w:p>
    <w:p>
      <w:pPr>
        <w:spacing w:after="0" w:line="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Scott Burell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12/08/2017</w:t>
            </w:r>
          </w:p>
        </w:tc>
      </w:tr>
      <w:tr>
        <w:trPr>
          <w:trHeight w:val="20"/>
        </w:trPr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9318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2019-12-24T07:39:54Z</dcterms:created>
  <dcterms:modified xsi:type="dcterms:W3CDTF">2019-12-24T07:39:54Z</dcterms:modified>
</cp:coreProperties>
</file>