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Vaknin Rachel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MICROBOT MEDICAL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 RECREATION PARK DRIVE, UNIT 108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Microbot Medical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MBOT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4.7973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07/18/2032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 and in accordance with the terms of the Issuer's 2020 Omnibus Performance Award Plan: (a) on January 18, 2023,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Rachel Vaknin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07/19/2022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23217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2022-07-20T15:36:56Z</dcterms:created>
  <dcterms:modified xsi:type="dcterms:W3CDTF">2022-07-20T15:36:56Z</dcterms:modified>
</cp:coreProperties>
</file>