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2026, Microbot Medical Inc. (the “Company”) issued a joint press release with Emory Healthcare, announcing that Emory Healthcare has successfully completed robotic peripheral endovascular procedures — minimally invasive treatments for certain vascular conditions — using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Emory interventional radiologists have now demonstrated successful use of the LIBERTY System on benign prostatic hyperplasia (BPH, commonly known as enlarged prostate), as well as liver cancer.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Emory Healthcare Successfully Completes Robotic Peripheral Endovascular Procedures using 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96"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World’s first robotic Prostatic Artery Embolization (PAE) for Benign Prostatic Hyperplasia (BPH) and robotic Y-90 radioembolization mapping for liver cancer are among the robotic cases performed using the LIBERTY System, demonstrating system adoption across multiple case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Atlanta, GA and Hingham, MA. – March 26, 2026 - </w:t>
      </w:r>
      <w:r>
        <w:rPr>
          <w:rFonts w:ascii="Times New Roman" w:cs="Times New Roman" w:eastAsia="Times New Roman" w:hAnsi="Times New Roman"/>
          <w:sz w:val="18"/>
          <w:szCs w:val="18"/>
          <w:color w:val="auto"/>
        </w:rPr>
        <w:t>Emory Healthcare has successfully completed robotic peripheral endovascular procedures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minimally invasive treatments for certain vascular conditions — using Microbot Medical’s (Nasdaq: MBOT)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Microbot believes that the application of the single-use robotic system can expand patient access to high-quality care. Emory interventional radiologists have now demonstrated successful use of the LIBERTY System on benign prostatic hyperplasia (BPH, commonly known as enlarged prostate), as well as liver cancer.</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LIBERTY System, Emory’s physicians performed the first robotic prostate artery embolization or (PAE), a minimally invasive, image-guided outpatient procedure to treat BPH. Published research has shown that BPH affects approximately 40 million men in the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 excited to be part of the first team performing the robotic PAE with the LIBERTY system at Emory,” says Zachary L. Bercu, MD, an interventional radiologist with Emory Healthcare and professor in the Division of Interventional Radiology and Image-Guided Medicine at Emory University School of Medicine. “Using the new system for PAE assists in navigating and handling challenging anatomy with precision. I believe that it represents a significant advancement in how interventional radiologists will approach prostate artery embolization.”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Bercu and a team of specialists also completed the first robotic Yttrium-90 or Y-90 radioembolization mapping for liver cancer at Emory—using the same hand-held robotic system. “The endovascular robotic procedure allows specialists to develop personalized care for liver cancer, steering precisely to the target to deliver a nuanced treatment for each patient,” says Bercu.</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 sizeable patient population, we believe that LIBERTY can establish endovascular robotic navigation as the standard of care for PAE in patients with enlarged prostates, mirroring how robotic-assisted prostatectomy became the dominant surgical approach for prostate cancer,” says Harel Gadot, Microbot Medical Chairman, CEO &amp; President. “The successful completion of LIBERTY’s cases at Emory reinforces our confidence in the innovation and benefits it can bring to clinicians, patients and procedural workflow.”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Robotic Prostate Artery Embolization or (PAE) for BPH</w:t>
      </w:r>
    </w:p>
    <w:p>
      <w:pPr>
        <w:spacing w:after="0" w:line="23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7"/>
          <w:szCs w:val="17"/>
          <w:color w:val="auto"/>
        </w:rPr>
        <w:t>PAE works to shrink the prostate by blocking its blood supply, improving lower urinary tract symptoms. Using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for PAE, it has been shown to improve efficiency to reach the treatment site inside the blood vessels, because of its allowance of fine motor control.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Y-90 for liver cancer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Precision mapping using the LIBERTY System assists clinicians to visualize the blood vessel in advance of the treatment. Once mapping is completed, tiny beads containing the radioactive isotope yttrium-90 are injected inside the blood vessels that feed a tumor, wedging in blood vessels supplying the cancer cells and delivering a high dose of radiation to the tumor while sparing normal tissue.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LIBERTY System is the only FDA-cleared, single-use, remotely operated robotic system for peripheral endovascular procedures, and is designed for precise vascular navigation while aiming to reduce radiation exposure and physical strain and improve procedure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commenced the Limited Market Release of the LIBERTY system in November 2025 and plans for a Full Market Release at the Society of Interventional Radiology conference in April 2026, allowing the Company to showcase LIBERTY with the goal to deepen market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Emory Healthcare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Emory Healthcare, with 29,500 employees and 11 hospitals, is the most comprehensive academic health system in Georgia. System-wide, it has 3,028 licensed patient beds, more than 3,800 physicians practicing in more than 70 specialties, serving metro Atlanta and Georgia. It also provides services to greater Georgia through a joint venture at St. Francis–Emory Healthcare in Columbus, six regional affiliate hospitals and its clinically integrated physician network.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Medical’s 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Janet Christenbury, Emory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janet.christenbury@emoryhealthcare.org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2026-03-26T07:38:02Z</dcterms:created>
  <dcterms:modified xsi:type="dcterms:W3CDTF">2026-03-26T07:38:02Z</dcterms:modified>
</cp:coreProperties>
</file>