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4, 2020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2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0000883975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Microbot Medical Inc.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333-250966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2509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2020-12-07T05:13:55Z</dcterms:created>
  <dcterms:modified xsi:type="dcterms:W3CDTF">2020-12-07T05:13:55Z</dcterms:modified>
</cp:coreProperties>
</file>