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24,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On October 24, 2023, Microbot Medical Inc. (the “Company”) issued a press release announcing that it has received confirmation for the commencement of the process to support its future CE Mark approval, and to ultimately allow the Company to market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in Europe as well as other regions who accept the CE Mark.</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According to the confirmation, the Company will commence audits for ISO 13485 certification to ensure its compliance with the Quality Management System (QMS) requirements of the EU Medical Devices Regulation (MDR 2017/745), during the first half of 2024. The Company had previously taken the first step to advance its European program by engaging with a leading Notified Body, who recently confirmed dates for conducting the required audits.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w:t>
      </w:r>
    </w:p>
    <w:p>
      <w:pPr>
        <w:spacing w:after="0" w:line="23"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Received Confirmation for the Commencement of Its CE Mark Approval Process During the First Half of 2024</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Company’s designated Notified Body confirmed dates for conducting audits for ISO 13485 certification to ensure Microbot complies with the QMS requirements of the EU MDR</w:t>
      </w:r>
    </w:p>
    <w:p>
      <w:pPr>
        <w:spacing w:after="0" w:line="17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i w:val="1"/>
          <w:iCs w:val="1"/>
          <w:color w:val="auto"/>
        </w:rPr>
        <w:t>The Company expects that the full CE Mark approval process of obtaining clearance of sales in the European Union for the LIBERTY</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Robotic Surgical System, will be carried out in parallel with the FDA regulatory process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BRAINTREE, Mass., October 24, 2023 </w:t>
      </w:r>
      <w:r>
        <w:rPr>
          <w:rFonts w:ascii="Arial" w:cs="Arial" w:eastAsia="Arial" w:hAnsi="Arial"/>
          <w:sz w:val="18"/>
          <w:szCs w:val="18"/>
          <w:color w:val="auto"/>
        </w:rPr>
        <w:t>– Microbot Medical Inc. (Nasdaq: MBOT), developer of the innovative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announces it has received confirmation for the commencement of the process to support its future CE Mark approval, and to ultimately allow the Company to market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in Europe as well as other regions who accept the CE Mark.</w:t>
      </w:r>
    </w:p>
    <w:p>
      <w:pPr>
        <w:spacing w:after="0" w:line="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According to the confirmation, the Company will commence audits for ISO 13485 certification to ensure its compliance with the Quality Management System (QMS) requirements of the EU Medical Devices Regulation (MDR 2017/745), during the first half of 2024. The Company had previously taken the first step to advance its European program by engaging with a leading Notified Body, who recently confirmed dates for conducting the required audits.</w:t>
      </w:r>
    </w:p>
    <w:p>
      <w:pPr>
        <w:spacing w:after="0" w:line="149"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The audits for Microbot’s ISO 13485 certification will incorporate an off-site audit that includes a review of the Company’s quality system and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 Technical File, followed by an on-site audit at the Company’s facilities.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confident that we have taken the right measures to successfully complete these audits, which will serve as the first step in our commercial approval process for Europe as well as other regions across the globe which allow commercialization under the CE Mark,” said Noa Ofer, Sr. Director QA/RA. “We intend that this process will be conducted in parallel with our FDA approval efforts, to allow us to capture as many markets across the globe as we prepare for future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2023-10-24T07:43:46Z</dcterms:created>
  <dcterms:modified xsi:type="dcterms:W3CDTF">2023-10-24T07:43:46Z</dcterms:modified>
</cp:coreProperties>
</file>